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00" w:rsidRDefault="00733800" w:rsidP="00733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 работа №1 по физике</w:t>
      </w:r>
    </w:p>
    <w:p w:rsidR="00733800" w:rsidRDefault="00733800" w:rsidP="00733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студентов 1 курса</w:t>
      </w:r>
    </w:p>
    <w:p w:rsidR="00733800" w:rsidRDefault="00733800" w:rsidP="00733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факультета Технологического менеджмента</w:t>
      </w:r>
    </w:p>
    <w:p w:rsidR="00DB3537" w:rsidRDefault="00DB3537" w:rsidP="00DB35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направления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«Технология производства и переработки с/х продукции»</w:t>
      </w:r>
    </w:p>
    <w:p w:rsidR="00733800" w:rsidRDefault="00733800" w:rsidP="00733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заочной формы обучения</w:t>
      </w:r>
    </w:p>
    <w:p w:rsidR="00733800" w:rsidRDefault="00733800" w:rsidP="007338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4</w:t>
      </w:r>
    </w:p>
    <w:p w:rsidR="00733800" w:rsidRDefault="00605F7F" w:rsidP="00733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1.Сколько фляг с молоком можно переместить с помощью двухсекционного рольганга за время 30 мин, если средняя скорость их движения на первой секции 15 м/мин, а на второй – 12 м/мин? Длина каждой секции по 4 м.</w:t>
      </w:r>
    </w:p>
    <w:p w:rsidR="00605F7F" w:rsidRDefault="00605F7F" w:rsidP="00733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2.Сколько времени пройдет до полной остановки валка вальцовой дробилки от рабочей частоты 2 об/с под действием силы трения между зерном и валком, равной 10 Н. Диаметр валка 240 мм, масса 24 кг.</w:t>
      </w:r>
    </w:p>
    <w:p w:rsidR="00E82D5C" w:rsidRDefault="00E82D5C" w:rsidP="00733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3.Человек стоит в центре легкой вращающейся платформы. Момент инерции его относительно оси платформы равен 1,5 </w:t>
      </w:r>
      <w:r w:rsidRPr="00E82D5C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7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6.75pt" o:ole="">
            <v:imagedata r:id="rId5" o:title=""/>
          </v:shape>
          <o:OLEObject Type="Embed" ProgID="Equation.3" ShapeID="_x0000_i1025" DrawAspect="Content" ObjectID="_1474780765" r:id="rId6"/>
        </w:object>
      </w:r>
      <w:r>
        <w:rPr>
          <w:rFonts w:ascii="Times New Roman" w:hAnsi="Times New Roman" w:cs="Times New Roman"/>
          <w:sz w:val="28"/>
          <w:szCs w:val="28"/>
        </w:rPr>
        <w:t>. При раздвижении рук в горизонтальное положение момент инерции человека возрастает вдвое. Если при этом в руках человека гантели, то угловая скорость уменьшится в 4 раза. Найдите массу гантели, если начальное расстояние между гантелями 0,4 м, а конечное – 1,6 м.</w:t>
      </w:r>
    </w:p>
    <w:p w:rsidR="00A23957" w:rsidRPr="00733800" w:rsidRDefault="00A23957" w:rsidP="007338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4.Шум на улице, которому соответствует уровень интенсивности звука</w:t>
      </w:r>
      <w:r w:rsidR="00836F4B">
        <w:rPr>
          <w:rFonts w:ascii="Times New Roman" w:hAnsi="Times New Roman" w:cs="Times New Roman"/>
          <w:sz w:val="28"/>
          <w:szCs w:val="28"/>
        </w:rPr>
        <w:t xml:space="preserve"> </w:t>
      </w:r>
      <w:r w:rsidR="00836F4B" w:rsidRPr="00836F4B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760" w:dyaOrig="340">
          <v:shape id="_x0000_i1026" type="#_x0000_t75" style="width:39.35pt;height:17.6pt" o:ole="">
            <v:imagedata r:id="rId7" o:title=""/>
          </v:shape>
          <o:OLEObject Type="Embed" ProgID="Equation.3" ShapeID="_x0000_i1026" DrawAspect="Content" ObjectID="_1474780766" r:id="rId8"/>
        </w:object>
      </w:r>
      <w:r w:rsidR="00836F4B">
        <w:rPr>
          <w:rFonts w:ascii="Times New Roman" w:hAnsi="Times New Roman" w:cs="Times New Roman"/>
          <w:sz w:val="28"/>
          <w:szCs w:val="28"/>
        </w:rPr>
        <w:t xml:space="preserve"> дБ, слышен в комнате так, как шум </w:t>
      </w:r>
      <w:r w:rsidR="00836F4B" w:rsidRPr="00836F4B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800" w:dyaOrig="340">
          <v:shape id="_x0000_i1027" type="#_x0000_t75" style="width:41pt;height:17.6pt" o:ole="">
            <v:imagedata r:id="rId9" o:title=""/>
          </v:shape>
          <o:OLEObject Type="Embed" ProgID="Equation.3" ShapeID="_x0000_i1027" DrawAspect="Content" ObjectID="_1474780767" r:id="rId10"/>
        </w:object>
      </w:r>
      <w:r w:rsidR="00836F4B">
        <w:rPr>
          <w:rFonts w:ascii="Times New Roman" w:hAnsi="Times New Roman" w:cs="Times New Roman"/>
          <w:sz w:val="28"/>
          <w:szCs w:val="28"/>
        </w:rPr>
        <w:t xml:space="preserve"> дБ. Найдите отношение интенсивностей звука на улице и в комнате.</w:t>
      </w:r>
    </w:p>
    <w:p w:rsidR="004A67DA" w:rsidRPr="00836F4B" w:rsidRDefault="00836F4B" w:rsidP="00836F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6F4B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6F4B">
        <w:rPr>
          <w:rFonts w:ascii="Times New Roman" w:hAnsi="Times New Roman" w:cs="Times New Roman"/>
          <w:sz w:val="28"/>
          <w:szCs w:val="28"/>
        </w:rPr>
        <w:t xml:space="preserve">пределить максимальное количество крови, которое может пройти через аорту в 1 с, чтобы течение сохранялось ламинарным. Диаметр аорты </w:t>
      </w:r>
      <w:r w:rsidRPr="00836F4B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028" type="#_x0000_t75" style="width:20.95pt;height:14.25pt" o:ole="">
            <v:imagedata r:id="rId11" o:title=""/>
          </v:shape>
          <o:OLEObject Type="Embed" ProgID="Equation.3" ShapeID="_x0000_i1028" DrawAspect="Content" ObjectID="_1474780768" r:id="rId12"/>
        </w:object>
      </w:r>
      <w:r w:rsidRPr="00836F4B">
        <w:rPr>
          <w:rFonts w:ascii="Times New Roman" w:hAnsi="Times New Roman" w:cs="Times New Roman"/>
          <w:sz w:val="28"/>
          <w:szCs w:val="28"/>
        </w:rPr>
        <w:t xml:space="preserve">2 см, вязкость крови 5 </w:t>
      </w:r>
      <w:r w:rsidRPr="00836F4B">
        <w:rPr>
          <w:rFonts w:ascii="Times New Roman" w:hAnsi="Times New Roman" w:cs="Times New Roman"/>
          <w:position w:val="-6"/>
          <w:sz w:val="28"/>
          <w:szCs w:val="28"/>
        </w:rPr>
        <w:object w:dxaOrig="800" w:dyaOrig="279">
          <v:shape id="_x0000_i1029" type="#_x0000_t75" style="width:41pt;height:14.25pt" o:ole="">
            <v:imagedata r:id="rId13" o:title=""/>
          </v:shape>
          <o:OLEObject Type="Embed" ProgID="Equation.3" ShapeID="_x0000_i1029" DrawAspect="Content" ObjectID="_1474780769" r:id="rId14"/>
        </w:object>
      </w:r>
      <w:r w:rsidRPr="00836F4B">
        <w:rPr>
          <w:rFonts w:ascii="Times New Roman" w:hAnsi="Times New Roman" w:cs="Times New Roman"/>
          <w:sz w:val="28"/>
          <w:szCs w:val="28"/>
        </w:rPr>
        <w:t>.</w:t>
      </w:r>
    </w:p>
    <w:p w:rsidR="00836F4B" w:rsidRDefault="00836F4B" w:rsidP="00836F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6F4B">
        <w:rPr>
          <w:rFonts w:ascii="Times New Roman" w:hAnsi="Times New Roman" w:cs="Times New Roman"/>
          <w:sz w:val="28"/>
          <w:szCs w:val="28"/>
        </w:rPr>
        <w:t>6.</w:t>
      </w:r>
      <w:r w:rsidR="002E05D7">
        <w:rPr>
          <w:rFonts w:ascii="Times New Roman" w:hAnsi="Times New Roman" w:cs="Times New Roman"/>
          <w:sz w:val="28"/>
          <w:szCs w:val="28"/>
        </w:rPr>
        <w:t>На какую высоту поднимается вода в почве, если диаметр почвенного капилляра 800 мкм?</w:t>
      </w:r>
    </w:p>
    <w:p w:rsidR="002E05D7" w:rsidRDefault="002E05D7" w:rsidP="00836F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7.Длина большеберцовой кости у лежащей собаки равна 36 см и площадь ее поперечного сечения в среднем 150 </w:t>
      </w:r>
      <w:r w:rsidRPr="002E05D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499" w:dyaOrig="320">
          <v:shape id="_x0000_i1030" type="#_x0000_t75" style="width:25.95pt;height:16.75pt" o:ole="">
            <v:imagedata r:id="rId15" o:title=""/>
          </v:shape>
          <o:OLEObject Type="Embed" ProgID="Equation.3" ShapeID="_x0000_i1030" DrawAspect="Content" ObjectID="_1474780770" r:id="rId16"/>
        </w:object>
      </w:r>
      <w:r>
        <w:rPr>
          <w:rFonts w:ascii="Times New Roman" w:hAnsi="Times New Roman" w:cs="Times New Roman"/>
          <w:sz w:val="28"/>
          <w:szCs w:val="28"/>
        </w:rPr>
        <w:t>. Определить уменьшение длины кости у собаки, когда она стоит, если на одну ногу приходится нагрузка 60 Н.</w:t>
      </w:r>
    </w:p>
    <w:p w:rsidR="002E05D7" w:rsidRPr="00836F4B" w:rsidRDefault="002E05D7" w:rsidP="00836F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8.Определить коэффициент теплопроводности зерна в элеваторе, если через слой его толщиной 1,1 м и площадью 1,5 </w:t>
      </w:r>
      <w:r w:rsidRPr="002E05D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40" w:dyaOrig="320">
          <v:shape id="_x0000_i1031" type="#_x0000_t75" style="width:17.6pt;height:16.75pt" o:ole="">
            <v:imagedata r:id="rId17" o:title=""/>
          </v:shape>
          <o:OLEObject Type="Embed" ProgID="Equation.3" ShapeID="_x0000_i1031" DrawAspect="Content" ObjectID="_1474780771" r:id="rId18"/>
        </w:object>
      </w:r>
      <w:r>
        <w:rPr>
          <w:rFonts w:ascii="Times New Roman" w:eastAsia="Times New Roman" w:hAnsi="Times New Roman" w:cs="Times New Roman"/>
          <w:position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6 минут проходит 300 Дж теплоты. Разность температур между нижней и верхней частями слоя равно 5 </w:t>
      </w:r>
      <w:r w:rsidRPr="002E05D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340" w:dyaOrig="320">
          <v:shape id="_x0000_i1032" type="#_x0000_t75" style="width:17.6pt;height:16.75pt" o:ole="">
            <v:imagedata r:id="rId19" o:title=""/>
          </v:shape>
          <o:OLEObject Type="Embed" ProgID="Equation.3" ShapeID="_x0000_i1032" DrawAspect="Content" ObjectID="_1474780772" r:id="rId20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E05D7" w:rsidRPr="00836F4B" w:rsidSect="004A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33800"/>
    <w:rsid w:val="002E05D7"/>
    <w:rsid w:val="004A67DA"/>
    <w:rsid w:val="00605F7F"/>
    <w:rsid w:val="00733800"/>
    <w:rsid w:val="00836F4B"/>
    <w:rsid w:val="00A23957"/>
    <w:rsid w:val="00AF143A"/>
    <w:rsid w:val="00DB3537"/>
    <w:rsid w:val="00E440B6"/>
    <w:rsid w:val="00E8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8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Atanov</cp:lastModifiedBy>
  <cp:revision>8</cp:revision>
  <dcterms:created xsi:type="dcterms:W3CDTF">2013-04-30T11:45:00Z</dcterms:created>
  <dcterms:modified xsi:type="dcterms:W3CDTF">2014-10-14T04:33:00Z</dcterms:modified>
</cp:coreProperties>
</file>